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D" w:rsidRPr="00DD728D" w:rsidRDefault="00DD728D" w:rsidP="00DD728D">
      <w:pPr>
        <w:shd w:val="clear" w:color="auto" w:fill="ABB8C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50"/>
          <w:szCs w:val="50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50"/>
          <w:lang w:eastAsia="ru-RU"/>
        </w:rPr>
        <w:t>Ссылки на учебные материалы:</w:t>
      </w:r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Ссылки на учебный материал на сайте «Российская электронная школа» — </w:t>
      </w:r>
      <w:hyperlink r:id="rId4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https://resh.edu.ru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Ссылки на учебный материал на образовательном портале Республики Тыва — </w:t>
      </w:r>
      <w:hyperlink r:id="rId5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http://edu.tuva.ru/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Яндекс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 Учебник (1-4 классы)</w:t>
      </w:r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hyperlink r:id="rId6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Учебный материал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hyperlink r:id="rId7" w:anchor="problems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Задания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Учи</w:t>
      </w:r>
      <w:proofErr w:type="gram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.р</w:t>
      </w:r>
      <w:proofErr w:type="gram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у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— интерактивная образовательная </w:t>
      </w: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онлайн-платформа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— </w:t>
      </w:r>
      <w:hyperlink r:id="rId8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https://uchi.ru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hyperlink r:id="rId9" w:tgtFrame="_blank" w:history="1">
        <w:proofErr w:type="spellStart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Онлайн-платформа</w:t>
        </w:r>
        <w:proofErr w:type="spellEnd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 xml:space="preserve"> «Мои достижения»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Всероссийский образовательный проект </w:t>
      </w:r>
      <w:hyperlink r:id="rId10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«Урок цифры»</w:t>
        </w:r>
      </w:hyperlink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Платформа для проведения олимпиад и курсов </w:t>
      </w:r>
      <w:hyperlink r:id="rId11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«</w:t>
        </w:r>
        <w:proofErr w:type="spellStart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Олимпиум</w:t>
        </w:r>
        <w:proofErr w:type="spellEnd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»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2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издательство «Просвещение»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3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«</w:t>
        </w:r>
        <w:proofErr w:type="spellStart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Маркетплейс</w:t>
        </w:r>
        <w:proofErr w:type="spellEnd"/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 xml:space="preserve"> образовательных услуг»</w:t>
        </w:r>
      </w:hyperlink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Профориентационный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hyperlink r:id="rId14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портал «Билет в будущее»</w:t>
        </w:r>
      </w:hyperlink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 с </w:t>
      </w: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видеоуроками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</w:t>
      </w:r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hyperlink r:id="rId15" w:tgtFrame="_blank" w:history="1">
        <w:r w:rsidRPr="00DD728D">
          <w:rPr>
            <w:rFonts w:ascii="Times New Roman" w:eastAsia="Times New Roman" w:hAnsi="Times New Roman" w:cs="Times New Roman"/>
            <w:b/>
            <w:bCs/>
            <w:color w:val="CA9B52"/>
            <w:sz w:val="24"/>
            <w:szCs w:val="24"/>
            <w:u w:val="single"/>
            <w:lang w:eastAsia="ru-RU"/>
          </w:rPr>
          <w:t>«Московская электронная школа» </w:t>
        </w:r>
      </w:hyperlink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</w:t>
      </w:r>
    </w:p>
    <w:p w:rsidR="00DD728D" w:rsidRPr="00DD728D" w:rsidRDefault="00DD728D" w:rsidP="00DD7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Доступен и отдельный телеканал </w:t>
      </w:r>
      <w:proofErr w:type="spellStart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fldChar w:fldCharType="begin"/>
      </w: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instrText xml:space="preserve"> HYPERLINK "https://mosobr.tv/" \t "_blank" </w:instrText>
      </w: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fldChar w:fldCharType="separate"/>
      </w:r>
      <w:r w:rsidRPr="00DD728D">
        <w:rPr>
          <w:rFonts w:ascii="Times New Roman" w:eastAsia="Times New Roman" w:hAnsi="Times New Roman" w:cs="Times New Roman"/>
          <w:b/>
          <w:bCs/>
          <w:color w:val="CA9B52"/>
          <w:sz w:val="24"/>
          <w:szCs w:val="24"/>
          <w:u w:val="single"/>
          <w:lang w:eastAsia="ru-RU"/>
        </w:rPr>
        <w:t>Мособртв</w:t>
      </w:r>
      <w:proofErr w:type="spellEnd"/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fldChar w:fldCharType="end"/>
      </w:r>
      <w:r w:rsidRPr="00DD728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</w:t>
      </w:r>
    </w:p>
    <w:p w:rsidR="00B55251" w:rsidRDefault="00B55251"/>
    <w:sectPr w:rsidR="00B55251" w:rsidSect="00B5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D728D"/>
    <w:rsid w:val="00B55251"/>
    <w:rsid w:val="00DD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ackground">
    <w:name w:val="has-background"/>
    <w:basedOn w:val="a"/>
    <w:rsid w:val="00DD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728D"/>
    <w:rPr>
      <w:b/>
      <w:bCs/>
    </w:rPr>
  </w:style>
  <w:style w:type="paragraph" w:styleId="a4">
    <w:name w:val="Normal (Web)"/>
    <w:basedOn w:val="a"/>
    <w:uiPriority w:val="99"/>
    <w:semiHidden/>
    <w:unhideWhenUsed/>
    <w:rsid w:val="00DD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72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8397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6043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89999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6767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00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2355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085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9213">
                      <w:marLeft w:val="0"/>
                      <w:marRight w:val="0"/>
                      <w:marTop w:val="0"/>
                      <w:marBottom w:val="9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lducatio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olimpium.ru/" TargetMode="External"/><Relationship Id="rId5" Type="http://schemas.openxmlformats.org/officeDocument/2006/relationships/hyperlink" Target="http://edu.tuva.ru/" TargetMode="External"/><Relationship Id="rId15" Type="http://schemas.openxmlformats.org/officeDocument/2006/relationships/hyperlink" Target="https://uchebnik.mos.ru/catalogue" TargetMode="External"/><Relationship Id="rId10" Type="http://schemas.openxmlformats.org/officeDocument/2006/relationships/hyperlink" Target="https://xn--h1adlhdnlo2c.xn--p1ai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myskills.ru/" TargetMode="External"/><Relationship Id="rId14" Type="http://schemas.openxmlformats.org/officeDocument/2006/relationships/hyperlink" Target="https://site.bilet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2022-02-09T09:48:00Z</dcterms:created>
  <dcterms:modified xsi:type="dcterms:W3CDTF">2022-02-09T09:50:00Z</dcterms:modified>
</cp:coreProperties>
</file>